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EC642" w14:textId="77777777" w:rsidR="005E0CFB" w:rsidRDefault="005E0CFB"/>
    <w:p w14:paraId="6F88A72B" w14:textId="77777777" w:rsidR="005E0CFB" w:rsidRDefault="005E0CFB"/>
    <w:p w14:paraId="68820A9D" w14:textId="77777777" w:rsidR="005E0CFB" w:rsidRDefault="005E0CFB"/>
    <w:p w14:paraId="5FDE1BC0" w14:textId="77777777" w:rsidR="005E0CFB" w:rsidRDefault="00650DFD">
      <w:pPr>
        <w:jc w:val="center"/>
        <w:rPr>
          <w:rFonts w:ascii="Helvetica" w:eastAsia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eastAsia="Helvetica" w:hAnsi="Helvetica" w:cs="Helvetica"/>
          <w:color w:val="202124"/>
          <w:sz w:val="33"/>
          <w:szCs w:val="33"/>
          <w:shd w:val="clear" w:color="auto" w:fill="FFFFFF"/>
        </w:rPr>
        <w:t>ORIENTACIÓN VOCACIONAL AIEP 2020</w:t>
      </w:r>
    </w:p>
    <w:p w14:paraId="66DB721C" w14:textId="77777777" w:rsidR="005E0CFB" w:rsidRDefault="00650DF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Calibri Light" w:eastAsia="Calibri Light" w:hAnsi="Calibri Light" w:cs="Calibri Light"/>
          <w:b/>
          <w:color w:val="000000"/>
          <w:sz w:val="24"/>
          <w:szCs w:val="24"/>
          <w:u w:val="single"/>
          <w:shd w:val="clear" w:color="auto" w:fill="FFFFFF"/>
          <w:lang w:val="en-US" w:eastAsia="zh-CN" w:bidi="ar"/>
        </w:rPr>
        <w:t>Charlas de Orientación Vocacional:</w:t>
      </w:r>
    </w:p>
    <w:p w14:paraId="0BB58274" w14:textId="77777777" w:rsidR="005E0CFB" w:rsidRDefault="00650DF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Calibri Light" w:eastAsia="Calibri Light" w:hAnsi="Calibri Light" w:cs="Calibri Light"/>
          <w:b/>
          <w:color w:val="000000"/>
          <w:sz w:val="24"/>
          <w:szCs w:val="24"/>
          <w:u w:val="single"/>
          <w:shd w:val="clear" w:color="auto" w:fill="FFFFFF"/>
          <w:lang w:val="en-US" w:eastAsia="zh-CN" w:bidi="ar"/>
        </w:rPr>
        <w:t> </w:t>
      </w:r>
    </w:p>
    <w:p w14:paraId="4D5A4D4B" w14:textId="77777777" w:rsidR="005E0CFB" w:rsidRDefault="00650DF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  <w:lang w:val="en-US" w:eastAsia="zh-CN" w:bidi="ar"/>
        </w:rPr>
        <w:t>Dinámica de 20 minutos, enfocada en las siguientes temáticas:</w:t>
      </w:r>
    </w:p>
    <w:p w14:paraId="1C541615" w14:textId="77777777" w:rsidR="005E0CFB" w:rsidRDefault="00650DF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  <w:lang w:val="en-US" w:eastAsia="zh-CN" w:bidi="ar"/>
        </w:rPr>
        <w:t> </w:t>
      </w:r>
    </w:p>
    <w:p w14:paraId="60DFE351" w14:textId="77777777" w:rsidR="005E0CFB" w:rsidRDefault="00650DFD">
      <w:pPr>
        <w:numPr>
          <w:ilvl w:val="0"/>
          <w:numId w:val="1"/>
        </w:numPr>
        <w:ind w:left="940"/>
        <w:jc w:val="both"/>
        <w:rPr>
          <w:color w:val="000000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>Definición de conceptos importantes para la educación superior.</w:t>
      </w:r>
    </w:p>
    <w:p w14:paraId="08208367" w14:textId="77777777" w:rsidR="005E0CFB" w:rsidRDefault="00650DFD">
      <w:pPr>
        <w:numPr>
          <w:ilvl w:val="0"/>
          <w:numId w:val="1"/>
        </w:numPr>
        <w:ind w:left="940"/>
        <w:jc w:val="both"/>
        <w:rPr>
          <w:color w:val="000000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>Escenario actual de la educación superior.</w:t>
      </w:r>
    </w:p>
    <w:p w14:paraId="625DCC40" w14:textId="77777777" w:rsidR="005E0CFB" w:rsidRDefault="00650DFD">
      <w:pPr>
        <w:numPr>
          <w:ilvl w:val="0"/>
          <w:numId w:val="1"/>
        </w:numPr>
        <w:ind w:left="940"/>
        <w:jc w:val="both"/>
        <w:rPr>
          <w:color w:val="000000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 xml:space="preserve">Que </w:t>
      </w: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>estudiar y como tomar una decisión.</w:t>
      </w:r>
    </w:p>
    <w:p w14:paraId="4371982E" w14:textId="77777777" w:rsidR="005E0CFB" w:rsidRDefault="00650DFD">
      <w:pPr>
        <w:numPr>
          <w:ilvl w:val="0"/>
          <w:numId w:val="1"/>
        </w:numPr>
        <w:ind w:left="940"/>
        <w:jc w:val="both"/>
        <w:rPr>
          <w:color w:val="000000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>Donde estudiar y la importancia de ser un técnico - profesional en Chile.</w:t>
      </w:r>
    </w:p>
    <w:p w14:paraId="77E7E9E2" w14:textId="77777777" w:rsidR="005E0CFB" w:rsidRDefault="00650DFD">
      <w:pPr>
        <w:numPr>
          <w:ilvl w:val="0"/>
          <w:numId w:val="1"/>
        </w:numPr>
        <w:ind w:left="940"/>
        <w:jc w:val="both"/>
        <w:rPr>
          <w:color w:val="000000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>Empleabilidad de las carreras.</w:t>
      </w:r>
    </w:p>
    <w:p w14:paraId="170486C1" w14:textId="77777777" w:rsidR="005E0CFB" w:rsidRDefault="00650DFD">
      <w:pPr>
        <w:numPr>
          <w:ilvl w:val="0"/>
          <w:numId w:val="1"/>
        </w:numPr>
        <w:ind w:left="940"/>
        <w:jc w:val="both"/>
        <w:rPr>
          <w:color w:val="000000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>Financiamiento.</w:t>
      </w:r>
    </w:p>
    <w:p w14:paraId="23B25323" w14:textId="77777777" w:rsidR="005E0CFB" w:rsidRDefault="00650DF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  <w:lang w:val="en-US" w:eastAsia="zh-CN" w:bidi="ar"/>
        </w:rPr>
        <w:t> </w:t>
      </w:r>
    </w:p>
    <w:p w14:paraId="0B2C21F6" w14:textId="77777777" w:rsidR="005E0CFB" w:rsidRDefault="00650DF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Calibri Light" w:eastAsia="Calibri Light" w:hAnsi="Calibri Light" w:cs="Calibri Light"/>
          <w:b/>
          <w:color w:val="000000"/>
          <w:sz w:val="24"/>
          <w:szCs w:val="24"/>
          <w:u w:val="single"/>
          <w:shd w:val="clear" w:color="auto" w:fill="FFFFFF"/>
          <w:lang w:val="en-US" w:eastAsia="zh-CN" w:bidi="ar"/>
        </w:rPr>
        <w:t>Charla de Financiamiento:</w:t>
      </w:r>
    </w:p>
    <w:p w14:paraId="371F8F58" w14:textId="77777777" w:rsidR="005E0CFB" w:rsidRDefault="00650DF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Calibri Light" w:eastAsia="Calibri Light" w:hAnsi="Calibri Light" w:cs="Calibri Light"/>
          <w:b/>
          <w:color w:val="000000"/>
          <w:sz w:val="24"/>
          <w:szCs w:val="24"/>
          <w:u w:val="single"/>
          <w:shd w:val="clear" w:color="auto" w:fill="FFFFFF"/>
          <w:lang w:val="en-US" w:eastAsia="zh-CN" w:bidi="ar"/>
        </w:rPr>
        <w:t> </w:t>
      </w:r>
    </w:p>
    <w:p w14:paraId="50CAE68E" w14:textId="77777777" w:rsidR="005E0CFB" w:rsidRDefault="00650DF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  <w:lang w:val="en-US" w:eastAsia="zh-CN" w:bidi="ar"/>
        </w:rPr>
        <w:t>Dinámica para el conocimiento y resolución de dudas, con los siguient</w:t>
      </w: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  <w:lang w:val="en-US" w:eastAsia="zh-CN" w:bidi="ar"/>
        </w:rPr>
        <w:t>es contenidos:</w:t>
      </w:r>
    </w:p>
    <w:p w14:paraId="12FBA949" w14:textId="77777777" w:rsidR="005E0CFB" w:rsidRDefault="00650DF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  <w:lang w:val="en-US" w:eastAsia="zh-CN" w:bidi="ar"/>
        </w:rPr>
        <w:t> </w:t>
      </w:r>
    </w:p>
    <w:p w14:paraId="5B9A04DF" w14:textId="77777777" w:rsidR="005E0CFB" w:rsidRDefault="00650DFD">
      <w:pPr>
        <w:numPr>
          <w:ilvl w:val="0"/>
          <w:numId w:val="2"/>
        </w:numPr>
        <w:ind w:left="940"/>
        <w:jc w:val="both"/>
        <w:rPr>
          <w:color w:val="000000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>Información de becas y beneficios otorgados por el estado (Diferenciación de los tipos de beneficios y conceptos importantes).</w:t>
      </w:r>
    </w:p>
    <w:p w14:paraId="3EB9D76C" w14:textId="77777777" w:rsidR="005E0CFB" w:rsidRDefault="00650DFD">
      <w:pPr>
        <w:numPr>
          <w:ilvl w:val="0"/>
          <w:numId w:val="2"/>
        </w:numPr>
        <w:ind w:left="940"/>
        <w:jc w:val="both"/>
        <w:rPr>
          <w:color w:val="000000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>Beneficios complementarios.</w:t>
      </w:r>
    </w:p>
    <w:p w14:paraId="7A8A2019" w14:textId="77777777" w:rsidR="005E0CFB" w:rsidRDefault="00650DFD">
      <w:pPr>
        <w:numPr>
          <w:ilvl w:val="0"/>
          <w:numId w:val="2"/>
        </w:numPr>
        <w:ind w:left="940"/>
        <w:jc w:val="both"/>
        <w:rPr>
          <w:color w:val="000000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>Detalles y requisitos.</w:t>
      </w:r>
    </w:p>
    <w:p w14:paraId="1FFE656E" w14:textId="77777777" w:rsidR="005E0CFB" w:rsidRDefault="00650DFD">
      <w:pPr>
        <w:numPr>
          <w:ilvl w:val="0"/>
          <w:numId w:val="2"/>
        </w:numPr>
        <w:ind w:left="940"/>
        <w:jc w:val="both"/>
        <w:rPr>
          <w:color w:val="000000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  <w:t>Proceso de postulación al FUAS.</w:t>
      </w:r>
    </w:p>
    <w:p w14:paraId="7D85FAA8" w14:textId="77777777" w:rsidR="005E0CFB" w:rsidRDefault="005E0CFB">
      <w:pPr>
        <w:ind w:left="580"/>
        <w:jc w:val="both"/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</w:rPr>
      </w:pPr>
    </w:p>
    <w:p w14:paraId="17EE0D19" w14:textId="77777777" w:rsidR="005E0CFB" w:rsidRDefault="00650DFD">
      <w:pPr>
        <w:ind w:left="580"/>
        <w:jc w:val="both"/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 xml:space="preserve">la charla se lleva a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cabo a través de la plataforma Microsoft Teams. A los estudiantes le hace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n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 xml:space="preserve"> llegar un link a sus correos electrónicos, el cual  los lleva directamente a la charla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 xml:space="preserve"> no necesitan contar con la aplicación, solo aquellos estudiante que tienen celulares IPhone d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eben descargarla. </w:t>
      </w:r>
    </w:p>
    <w:p w14:paraId="22793A8C" w14:textId="77777777" w:rsidR="005E0CFB" w:rsidRDefault="005E0CFB">
      <w:pPr>
        <w:ind w:left="580"/>
        <w:jc w:val="both"/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</w:pPr>
    </w:p>
    <w:p w14:paraId="1FC7C4C2" w14:textId="77777777" w:rsidR="005E0CFB" w:rsidRDefault="00650DFD">
      <w:pPr>
        <w:ind w:left="580"/>
        <w:jc w:val="both"/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Desde el instituto AIEP, se comunicarán con cada uno de ustedes.</w:t>
      </w:r>
    </w:p>
    <w:p w14:paraId="4DD40D49" w14:textId="77777777" w:rsidR="005E0CFB" w:rsidRDefault="00650DF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  <w:lang w:val="en-US" w:eastAsia="zh-CN" w:bidi="ar"/>
        </w:rPr>
        <w:t> </w:t>
      </w:r>
    </w:p>
    <w:p w14:paraId="5B0E75F2" w14:textId="77777777" w:rsidR="005E0CFB" w:rsidRDefault="005E0CFB">
      <w:pPr>
        <w:shd w:val="clear" w:color="auto" w:fill="FFFFFF"/>
        <w:jc w:val="both"/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  <w:lang w:val="en-US" w:eastAsia="zh-CN" w:bidi="ar"/>
        </w:rPr>
      </w:pPr>
    </w:p>
    <w:p w14:paraId="54CFA93E" w14:textId="77777777" w:rsidR="005E0CFB" w:rsidRDefault="00650DF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  <w:lang w:val="en-US" w:eastAsia="zh-CN" w:bidi="ar"/>
        </w:rPr>
        <w:t>Esperando una buena acogida,</w:t>
      </w:r>
    </w:p>
    <w:p w14:paraId="3D9C91AE" w14:textId="77777777" w:rsidR="005E0CFB" w:rsidRDefault="00650DFD">
      <w:pPr>
        <w:shd w:val="clear" w:color="auto" w:fill="FFFFFF"/>
        <w:jc w:val="both"/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  <w:lang w:val="en-US" w:eastAsia="zh-CN" w:bidi="ar"/>
        </w:rPr>
      </w:pPr>
      <w:r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  <w:lang w:val="en-US" w:eastAsia="zh-CN" w:bidi="ar"/>
        </w:rPr>
        <w:t>Saluda cordialmente,</w:t>
      </w:r>
    </w:p>
    <w:p w14:paraId="3A8D981A" w14:textId="77777777" w:rsidR="005E0CFB" w:rsidRDefault="005E0CFB">
      <w:pPr>
        <w:shd w:val="clear" w:color="auto" w:fill="FFFFFF"/>
        <w:jc w:val="both"/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  <w:lang w:val="en-US" w:eastAsia="zh-CN" w:bidi="ar"/>
        </w:rPr>
      </w:pPr>
    </w:p>
    <w:p w14:paraId="6510F9C1" w14:textId="77777777" w:rsidR="005E0CFB" w:rsidRDefault="005E0CFB">
      <w:pPr>
        <w:shd w:val="clear" w:color="auto" w:fill="FFFFFF"/>
        <w:jc w:val="both"/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  <w:lang w:val="en-US" w:eastAsia="zh-CN" w:bidi="ar"/>
        </w:rPr>
      </w:pPr>
    </w:p>
    <w:p w14:paraId="574A58EC" w14:textId="77777777" w:rsidR="005E0CFB" w:rsidRDefault="005E0CFB">
      <w:pPr>
        <w:shd w:val="clear" w:color="auto" w:fill="FFFFFF"/>
        <w:jc w:val="both"/>
        <w:rPr>
          <w:rFonts w:ascii="Calibri Light" w:eastAsia="Calibri Light" w:hAnsi="Calibri Light" w:cs="Calibri Light"/>
          <w:color w:val="000000"/>
          <w:sz w:val="24"/>
          <w:szCs w:val="24"/>
          <w:shd w:val="clear" w:color="auto" w:fill="FFFFFF"/>
          <w:lang w:val="en-US" w:eastAsia="zh-CN" w:bidi="ar"/>
        </w:rPr>
      </w:pPr>
    </w:p>
    <w:p w14:paraId="5A424095" w14:textId="77777777" w:rsidR="005E0CFB" w:rsidRDefault="005E0CFB">
      <w:pPr>
        <w:rPr>
          <w:rFonts w:ascii="Helvetica" w:eastAsia="Helvetica" w:hAnsi="Helvetica" w:cs="Helvetica"/>
          <w:color w:val="202124"/>
          <w:sz w:val="33"/>
          <w:szCs w:val="33"/>
          <w:shd w:val="clear" w:color="auto" w:fill="FFFFFF"/>
        </w:rPr>
      </w:pPr>
    </w:p>
    <w:sectPr w:rsidR="005E0CFB">
      <w:headerReference w:type="default" r:id="rId8"/>
      <w:footerReference w:type="default" r:id="rId9"/>
      <w:pgSz w:w="12240" w:h="20160"/>
      <w:pgMar w:top="1417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A769C" w14:textId="77777777" w:rsidR="00650DFD" w:rsidRDefault="00650DFD">
      <w:r>
        <w:separator/>
      </w:r>
    </w:p>
  </w:endnote>
  <w:endnote w:type="continuationSeparator" w:id="0">
    <w:p w14:paraId="2EEAF442" w14:textId="77777777" w:rsidR="00650DFD" w:rsidRDefault="0065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B277D" w14:textId="77777777" w:rsidR="005E0CFB" w:rsidRDefault="00650DFD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03CF7F2" wp14:editId="7E00D78D">
          <wp:simplePos x="0" y="0"/>
          <wp:positionH relativeFrom="margin">
            <wp:align>center</wp:align>
          </wp:positionH>
          <wp:positionV relativeFrom="paragraph">
            <wp:posOffset>-1487170</wp:posOffset>
          </wp:positionV>
          <wp:extent cx="7448550" cy="659765"/>
          <wp:effectExtent l="0" t="0" r="0" b="6985"/>
          <wp:wrapNone/>
          <wp:docPr id="18" name="Imagen 18" descr="C:\Users\LICEO\Pictures\DISEÑOS LDS\footer Elizabe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C:\Users\LICEO\Pictures\DISEÑOS LDS\footer Elizabet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855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A3FE5" w14:textId="77777777" w:rsidR="00650DFD" w:rsidRDefault="00650DFD">
      <w:r>
        <w:separator/>
      </w:r>
    </w:p>
  </w:footnote>
  <w:footnote w:type="continuationSeparator" w:id="0">
    <w:p w14:paraId="7DF9632B" w14:textId="77777777" w:rsidR="00650DFD" w:rsidRDefault="0065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6275F" w14:textId="77777777" w:rsidR="005E0CFB" w:rsidRDefault="00650DF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497F1C65" wp14:editId="2C712443">
          <wp:simplePos x="0" y="0"/>
          <wp:positionH relativeFrom="column">
            <wp:posOffset>4885055</wp:posOffset>
          </wp:positionH>
          <wp:positionV relativeFrom="paragraph">
            <wp:posOffset>2540</wp:posOffset>
          </wp:positionV>
          <wp:extent cx="1522095" cy="562610"/>
          <wp:effectExtent l="0" t="0" r="1905" b="8890"/>
          <wp:wrapNone/>
          <wp:docPr id="1" name="Imagen 1" descr="header LDS facebook 115 año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eader LDS facebook 115 años 2020"/>
                  <pic:cNvPicPr>
                    <a:picLocks noChangeAspect="1"/>
                  </pic:cNvPicPr>
                </pic:nvPicPr>
                <pic:blipFill>
                  <a:blip r:embed="rId1">
                    <a:lum contrast="24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14300" distR="114300" wp14:anchorId="0B88E274" wp14:editId="1D6433E4">
          <wp:extent cx="2167890" cy="583565"/>
          <wp:effectExtent l="0" t="0" r="0" b="6350"/>
          <wp:docPr id="3" name="Imagen 3" descr="114 años L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114 años LD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789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114300" distR="114300" wp14:anchorId="28276AB3" wp14:editId="0B3529B3">
          <wp:extent cx="2167890" cy="583565"/>
          <wp:effectExtent l="0" t="0" r="0" b="6350"/>
          <wp:docPr id="2" name="Imagen 2" descr="114 años L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114 años LD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789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18D753F" wp14:editId="7AD7B4B8">
          <wp:simplePos x="0" y="0"/>
          <wp:positionH relativeFrom="page">
            <wp:posOffset>9525</wp:posOffset>
          </wp:positionH>
          <wp:positionV relativeFrom="paragraph">
            <wp:posOffset>-297180</wp:posOffset>
          </wp:positionV>
          <wp:extent cx="5038725" cy="1152525"/>
          <wp:effectExtent l="0" t="0" r="9525" b="9525"/>
          <wp:wrapNone/>
          <wp:docPr id="17" name="Imagen 17" descr="C:\Users\LICEO\Pictures\DISEÑOS LDS\header Elizabe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C:\Users\LICEO\Pictures\DISEÑOS LDS\header Elizabet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748"/>
                  <a:stretch>
                    <a:fillRect/>
                  </a:stretch>
                </pic:blipFill>
                <pic:spPr>
                  <a:xfrm>
                    <a:off x="0" y="0"/>
                    <a:ext cx="50387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8BC61"/>
    <w:multiLevelType w:val="multilevel"/>
    <w:tmpl w:val="4168BC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49CD786A"/>
    <w:multiLevelType w:val="multilevel"/>
    <w:tmpl w:val="49CD78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E120C1"/>
    <w:rsid w:val="003309DB"/>
    <w:rsid w:val="003878A0"/>
    <w:rsid w:val="00446459"/>
    <w:rsid w:val="0057533D"/>
    <w:rsid w:val="005D09DF"/>
    <w:rsid w:val="005E0CFB"/>
    <w:rsid w:val="005E12F1"/>
    <w:rsid w:val="00650DFD"/>
    <w:rsid w:val="0084567D"/>
    <w:rsid w:val="008B55C4"/>
    <w:rsid w:val="009047A1"/>
    <w:rsid w:val="00AD07E7"/>
    <w:rsid w:val="00B609E8"/>
    <w:rsid w:val="00BA3CC8"/>
    <w:rsid w:val="00C80A55"/>
    <w:rsid w:val="00D66BFF"/>
    <w:rsid w:val="00F3435A"/>
    <w:rsid w:val="00F5411E"/>
    <w:rsid w:val="091B4A0E"/>
    <w:rsid w:val="1C2424E2"/>
    <w:rsid w:val="23AE0AAB"/>
    <w:rsid w:val="27E53D4C"/>
    <w:rsid w:val="2B5C2898"/>
    <w:rsid w:val="313E1E23"/>
    <w:rsid w:val="34846B4B"/>
    <w:rsid w:val="3AB54AFA"/>
    <w:rsid w:val="3ED81932"/>
    <w:rsid w:val="44DA6C52"/>
    <w:rsid w:val="4A9A7FC6"/>
    <w:rsid w:val="54D01A8B"/>
    <w:rsid w:val="5E643592"/>
    <w:rsid w:val="60D140EE"/>
    <w:rsid w:val="6BE120C1"/>
    <w:rsid w:val="75DB57FE"/>
    <w:rsid w:val="79E3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9B4E"/>
  <w15:docId w15:val="{363FC482-5725-4B11-AD9E-8BB8EFAC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lang w:val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Bookman Old Style" w:hAnsi="Bookman Old Style"/>
      <w:b/>
    </w:rPr>
  </w:style>
  <w:style w:type="paragraph" w:styleId="Ttulo3">
    <w:name w:val="heading 3"/>
    <w:next w:val="Normal"/>
    <w:uiPriority w:val="9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NormalWeb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qFormat/>
    <w:rPr>
      <w:rFonts w:ascii="Bookman Old Style" w:eastAsia="Times New Roman" w:hAnsi="Bookman Old Style" w:cs="Times New Roman"/>
      <w:b/>
      <w:sz w:val="20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cente%20LDS\Desktop\NUEVO%20MEMBRETE%202020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MEMBRETE 2020</Template>
  <TotalTime>0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LDS</dc:creator>
  <cp:lastModifiedBy>Chery Pavez</cp:lastModifiedBy>
  <cp:revision>3</cp:revision>
  <dcterms:created xsi:type="dcterms:W3CDTF">2020-06-13T14:57:00Z</dcterms:created>
  <dcterms:modified xsi:type="dcterms:W3CDTF">2020-06-13T14:57:00Z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3082-11.2.0.9396</vt:lpwstr>
  </property>
</Properties>
</file>